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E3279">
      <w:pPr>
        <w:suppressAutoHyphens/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7615440E">
      <w:pPr>
        <w:suppressAutoHyphens/>
        <w:spacing w:line="560" w:lineRule="exact"/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1E068B8">
      <w:pPr>
        <w:suppressAutoHyphens/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参赛作品信息表</w:t>
      </w:r>
    </w:p>
    <w:tbl>
      <w:tblPr>
        <w:tblStyle w:val="4"/>
        <w:tblW w:w="104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7"/>
        <w:gridCol w:w="6229"/>
        <w:gridCol w:w="2400"/>
      </w:tblGrid>
      <w:tr w14:paraId="5915E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  <w:jc w:val="center"/>
        </w:trPr>
        <w:tc>
          <w:tcPr>
            <w:tcW w:w="1867" w:type="dxa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865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  <w:t xml:space="preserve">作品名称 </w:t>
            </w:r>
          </w:p>
        </w:tc>
        <w:tc>
          <w:tcPr>
            <w:tcW w:w="6229" w:type="dxa"/>
            <w:tcBorders>
              <w:top w:val="single" w:color="auto" w:sz="18" w:space="0"/>
              <w:left w:val="nil"/>
              <w:bottom w:val="single" w:color="auto" w:sz="4" w:space="0"/>
              <w:right w:val="single" w:color="auto" w:sz="2" w:space="0"/>
            </w:tcBorders>
            <w:noWrap w:val="0"/>
            <w:vAlign w:val="top"/>
          </w:tcPr>
          <w:p w14:paraId="458A4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</w:pPr>
          </w:p>
        </w:tc>
        <w:tc>
          <w:tcPr>
            <w:tcW w:w="2400" w:type="dxa"/>
            <w:vMerge w:val="restart"/>
            <w:tcBorders>
              <w:top w:val="single" w:color="auto" w:sz="18" w:space="0"/>
              <w:left w:val="single" w:color="auto" w:sz="2" w:space="0"/>
              <w:bottom w:val="single" w:color="auto" w:sz="18" w:space="0"/>
              <w:right w:val="single" w:color="auto" w:sz="18" w:space="0"/>
            </w:tcBorders>
            <w:noWrap w:val="0"/>
            <w:vAlign w:val="top"/>
          </w:tcPr>
          <w:p w14:paraId="25F877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bCs/>
                <w:kern w:val="0"/>
                <w:sz w:val="28"/>
                <w:szCs w:val="36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 w:val="28"/>
                <w:szCs w:val="36"/>
              </w:rPr>
              <w:t>编号</w:t>
            </w:r>
          </w:p>
          <w:p w14:paraId="6C4F2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</w:pPr>
          </w:p>
          <w:p w14:paraId="3BF70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</w:pPr>
          </w:p>
          <w:p w14:paraId="3C2834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</w:pPr>
          </w:p>
          <w:p w14:paraId="4D0C9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</w:pPr>
          </w:p>
          <w:p w14:paraId="4119C0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</w:pPr>
          </w:p>
          <w:p w14:paraId="23B24E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</w:pPr>
          </w:p>
          <w:p w14:paraId="114A2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outlineLvl w:val="9"/>
              <w:rPr>
                <w:rFonts w:hint="eastAsia" w:ascii="楷体" w:hAnsi="楷体" w:eastAsia="楷体" w:cs="楷体"/>
                <w:bCs/>
                <w:kern w:val="0"/>
                <w:sz w:val="28"/>
                <w:szCs w:val="36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  <w:t>（由组委会填写）</w:t>
            </w:r>
          </w:p>
        </w:tc>
      </w:tr>
      <w:tr w14:paraId="453AE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  <w:jc w:val="center"/>
        </w:trPr>
        <w:tc>
          <w:tcPr>
            <w:tcW w:w="1867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98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36"/>
                <w:lang w:val="en-US" w:eastAsia="zh-CN"/>
              </w:rPr>
              <w:t>主要材质</w:t>
            </w:r>
          </w:p>
        </w:tc>
        <w:tc>
          <w:tcPr>
            <w:tcW w:w="6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 w:val="0"/>
            <w:vAlign w:val="center"/>
          </w:tcPr>
          <w:p w14:paraId="1D7C0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  <w:lang w:val="en-US" w:eastAsia="zh-CN"/>
              </w:rPr>
            </w:pPr>
          </w:p>
        </w:tc>
        <w:tc>
          <w:tcPr>
            <w:tcW w:w="2400" w:type="dxa"/>
            <w:vMerge w:val="continue"/>
            <w:tcBorders>
              <w:top w:val="single" w:color="auto" w:sz="18" w:space="0"/>
              <w:left w:val="single" w:color="auto" w:sz="2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 w14:paraId="445E6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</w:pPr>
          </w:p>
        </w:tc>
      </w:tr>
      <w:tr w14:paraId="7CD01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1867" w:type="dxa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noWrap w:val="0"/>
            <w:vAlign w:val="center"/>
          </w:tcPr>
          <w:p w14:paraId="1FE65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36"/>
                <w:lang w:val="en-US" w:eastAsia="zh-CN"/>
              </w:rPr>
              <w:t>作品规格</w:t>
            </w:r>
          </w:p>
          <w:p w14:paraId="5D470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36"/>
                <w:lang w:val="en-US" w:eastAsia="zh-CN"/>
              </w:rPr>
              <w:t>(尺寸)</w:t>
            </w:r>
          </w:p>
        </w:tc>
        <w:tc>
          <w:tcPr>
            <w:tcW w:w="6229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2" w:space="0"/>
            </w:tcBorders>
            <w:noWrap w:val="0"/>
            <w:vAlign w:val="center"/>
          </w:tcPr>
          <w:p w14:paraId="06215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  <w:lang w:val="en-US" w:eastAsia="zh-CN"/>
              </w:rPr>
            </w:pPr>
          </w:p>
        </w:tc>
        <w:tc>
          <w:tcPr>
            <w:tcW w:w="2400" w:type="dxa"/>
            <w:vMerge w:val="continue"/>
            <w:tcBorders>
              <w:top w:val="single" w:color="auto" w:sz="18" w:space="0"/>
              <w:left w:val="single" w:color="auto" w:sz="2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 w14:paraId="3C850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</w:pPr>
          </w:p>
        </w:tc>
      </w:tr>
      <w:tr w14:paraId="20ACC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10496" w:type="dxa"/>
            <w:gridSpan w:val="3"/>
            <w:vMerge w:val="restar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top"/>
          </w:tcPr>
          <w:p w14:paraId="0CB38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line="300" w:lineRule="exact"/>
              <w:jc w:val="left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  <w:t>作品</w:t>
            </w:r>
            <w:r>
              <w:rPr>
                <w:rFonts w:hint="eastAsia" w:ascii="楷体" w:hAnsi="楷体" w:eastAsia="楷体" w:cs="楷体"/>
                <w:kern w:val="0"/>
                <w:sz w:val="28"/>
                <w:szCs w:val="36"/>
                <w:lang w:val="en-US" w:eastAsia="zh-CN"/>
              </w:rPr>
              <w:t>创意构想</w:t>
            </w:r>
          </w:p>
          <w:p w14:paraId="58018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line="300" w:lineRule="exact"/>
              <w:jc w:val="left"/>
              <w:textAlignment w:val="auto"/>
              <w:outlineLvl w:val="9"/>
              <w:rPr>
                <w:rFonts w:hint="eastAsia" w:ascii="楷体" w:hAnsi="楷体" w:eastAsia="楷体" w:cs="楷体"/>
                <w:kern w:val="0"/>
                <w:sz w:val="28"/>
                <w:szCs w:val="36"/>
              </w:rPr>
            </w:pPr>
          </w:p>
        </w:tc>
      </w:tr>
      <w:tr w14:paraId="10FE7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  <w:jc w:val="center"/>
        </w:trPr>
        <w:tc>
          <w:tcPr>
            <w:tcW w:w="10496" w:type="dxa"/>
            <w:gridSpan w:val="3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 w14:paraId="00F45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ascii="宋体" w:hAnsi="宋体" w:cs="宋体"/>
                <w:kern w:val="0"/>
              </w:rPr>
            </w:pPr>
          </w:p>
        </w:tc>
      </w:tr>
      <w:tr w14:paraId="1DAFE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6" w:hRule="atLeast"/>
          <w:jc w:val="center"/>
        </w:trPr>
        <w:tc>
          <w:tcPr>
            <w:tcW w:w="10496" w:type="dxa"/>
            <w:gridSpan w:val="3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 w14:paraId="673870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ascii="宋体" w:hAnsi="宋体" w:cs="宋体"/>
                <w:kern w:val="0"/>
              </w:rPr>
            </w:pPr>
          </w:p>
        </w:tc>
      </w:tr>
      <w:tr w14:paraId="2BCAF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2" w:hRule="atLeast"/>
          <w:jc w:val="center"/>
        </w:trPr>
        <w:tc>
          <w:tcPr>
            <w:tcW w:w="10496" w:type="dxa"/>
            <w:gridSpan w:val="3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 w14:paraId="4D92F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  <w:t>申明：</w:t>
            </w:r>
          </w:p>
          <w:p w14:paraId="6A9BB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  <w:t>1、本作品系作者原创，未侵害他人的知识产权等法律权利，否则承担由侵权而产生的一切责任。</w:t>
            </w:r>
          </w:p>
          <w:p w14:paraId="2D9A8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  <w:t>2、本作品不存在权利瑕疵，并非脏物、抵押物、质押物、存在权属争议物品等。如权利属他人所有，送评人已经获得合法授权。</w:t>
            </w:r>
          </w:p>
          <w:p w14:paraId="44AE2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  <w:t>、本作品创作署名权等相关知识产权无争议，填报信息真实有效，并愿承担所引发的一切法律责任。</w:t>
            </w:r>
          </w:p>
          <w:p w14:paraId="06767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  <w:t>、同意主办方对本作品进行展示、拍照、出版和宣传等。</w:t>
            </w:r>
          </w:p>
          <w:p w14:paraId="7BDD7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  <w:t>、对于涉嫌侵权作品、剽窃他人创意作品、假冒他人作品、虚假申报作品等，主办方可直接下架作品并无责，有权向相关权利方进行举报，并协助权利方维权。</w:t>
            </w:r>
          </w:p>
          <w:p w14:paraId="083C9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  <w:t>、对于脏物、抵押物、质押物、存在权属争议物品等，主办方将配合司法机关进行取证调取工作，如配合司法机关将相关物品上交等，对此主办方免责，送评人需要直接和司法机关联系或者联系物品权属人。</w:t>
            </w:r>
          </w:p>
          <w:p w14:paraId="70352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  <w:t>、由于违反上述申明，给主办方带来不利影响，管辖地在主办方登记地人民法院，同时需要承担由此而产生的一切责任并且承担主办方的一切损失，如诉讼费、律师费、公证费、鉴定费、保全费、保险费等、评估费、差旅费等开支。</w:t>
            </w:r>
          </w:p>
          <w:p w14:paraId="05687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kern w:val="0"/>
                <w:sz w:val="22"/>
                <w:szCs w:val="28"/>
              </w:rPr>
            </w:pPr>
          </w:p>
          <w:p w14:paraId="6085E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kern w:val="0"/>
                <w:sz w:val="22"/>
                <w:szCs w:val="28"/>
              </w:rPr>
            </w:pPr>
          </w:p>
          <w:p w14:paraId="62982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kern w:val="0"/>
                <w:sz w:val="22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2"/>
                <w:szCs w:val="28"/>
              </w:rPr>
              <w:t xml:space="preserve">                                                      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  <w:lang w:val="en-US" w:eastAsia="zh-CN"/>
              </w:rPr>
              <w:t>申报者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8"/>
              </w:rPr>
              <w:t>签名：</w:t>
            </w:r>
          </w:p>
          <w:p w14:paraId="70ACC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宋体" w:hAnsi="宋体" w:cs="宋体"/>
                <w:kern w:val="0"/>
              </w:rPr>
            </w:pPr>
          </w:p>
        </w:tc>
      </w:tr>
    </w:tbl>
    <w:p w14:paraId="40B0D8E8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79" w:beforeLines="25" w:line="300" w:lineRule="exact"/>
        <w:ind w:leftChars="100" w:right="-630" w:rightChars="-300"/>
        <w:jc w:val="left"/>
        <w:textAlignment w:val="auto"/>
        <w:outlineLvl w:val="9"/>
        <w:rPr>
          <w:rFonts w:hint="eastAsia" w:ascii="宋体" w:hAnsi="宋体"/>
          <w:b/>
          <w:bCs/>
          <w:sz w:val="18"/>
          <w:szCs w:val="21"/>
          <w:lang w:val="en-US" w:eastAsia="zh-CN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680" w:right="1800" w:bottom="68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D898B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3F74C3A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D966B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fldChar w:fldCharType="end"/>
    </w:r>
  </w:p>
  <w:p w14:paraId="023F8E7A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1YTg5ZWU4YjU3NTU2ZGQ2NjI0Y2NiNmY4YmY5ZWUifQ=="/>
  </w:docVars>
  <w:rsids>
    <w:rsidRoot w:val="4E884FF0"/>
    <w:rsid w:val="061F6C62"/>
    <w:rsid w:val="08CE50A7"/>
    <w:rsid w:val="1644455A"/>
    <w:rsid w:val="2A3A3A2C"/>
    <w:rsid w:val="2C4B3286"/>
    <w:rsid w:val="2D3D7F7B"/>
    <w:rsid w:val="2EFC4F7A"/>
    <w:rsid w:val="32332C71"/>
    <w:rsid w:val="323E530A"/>
    <w:rsid w:val="32A446A4"/>
    <w:rsid w:val="361D5914"/>
    <w:rsid w:val="41012126"/>
    <w:rsid w:val="44632F4F"/>
    <w:rsid w:val="4E884FF0"/>
    <w:rsid w:val="502C59E2"/>
    <w:rsid w:val="56882FE4"/>
    <w:rsid w:val="5F744D2A"/>
    <w:rsid w:val="64DE5361"/>
    <w:rsid w:val="67644F74"/>
    <w:rsid w:val="68EC16BF"/>
    <w:rsid w:val="6C5D7DB5"/>
    <w:rsid w:val="6D4C5C5B"/>
    <w:rsid w:val="6F9B6F8E"/>
    <w:rsid w:val="6FA902BE"/>
    <w:rsid w:val="6FB3275A"/>
    <w:rsid w:val="700E629F"/>
    <w:rsid w:val="7118679B"/>
    <w:rsid w:val="796F6C9C"/>
    <w:rsid w:val="7B0534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styleId="6">
    <w:name w:val="page number"/>
    <w:basedOn w:val="5"/>
    <w:autoRedefine/>
    <w:qFormat/>
    <w:uiPriority w:val="0"/>
  </w:style>
  <w:style w:type="character" w:styleId="7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883</Words>
  <Characters>914</Characters>
  <Lines>0</Lines>
  <Paragraphs>0</Paragraphs>
  <TotalTime>2</TotalTime>
  <ScaleCrop>false</ScaleCrop>
  <LinksUpToDate>false</LinksUpToDate>
  <CharactersWithSpaces>1006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2020-08-10T03:59:00Z</dcterms:created>
  <dc:creator>庄绍白</dc:creator>
  <cp:lastModifiedBy>庄绍白</cp:lastModifiedBy>
  <cp:lastPrinted>2020-08-12T05:32:00Z</cp:lastPrinted>
  <dcterms:modified xsi:type="dcterms:W3CDTF">2026-09-21T05:11:10Z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B0A98DC8961A4DF0A40125732F275EF6_13</vt:lpwstr>
  </property>
  <property fmtid="{D5CDD505-2E9C-101B-9397-08002B2CF9AE}" pid="4" name="KSOTemplateDocerSaveRecord">
    <vt:lpwstr>eyJoZGlkIjoiYzIzNjhjZjkxMjg2OGJjOTQ0NThhNzBhOGI4YTVmYWYiLCJ1c2VySWQiOiI3MzE0MTI1NDcifQ==</vt:lpwstr>
  </property>
</Properties>
</file>